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4A6C6" w14:textId="77777777" w:rsidR="00C414F2" w:rsidRPr="00F57E40" w:rsidRDefault="00C414F2" w:rsidP="00C414F2">
      <w:pPr>
        <w:spacing w:after="160"/>
        <w:contextualSpacing/>
        <w:rPr>
          <w:color w:val="000000"/>
          <w:sz w:val="28"/>
          <w:szCs w:val="28"/>
          <w:shd w:val="clear" w:color="auto" w:fill="FFFFFF"/>
        </w:rPr>
      </w:pPr>
    </w:p>
    <w:p w14:paraId="1694A188" w14:textId="77777777" w:rsidR="00C06A87" w:rsidRDefault="00C414F2" w:rsidP="00C06A87">
      <w:pPr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F57E40">
        <w:rPr>
          <w:rFonts w:eastAsia="Calibri"/>
          <w:b/>
          <w:sz w:val="28"/>
          <w:szCs w:val="28"/>
          <w:lang w:eastAsia="en-US"/>
        </w:rPr>
        <w:t xml:space="preserve">Программа </w:t>
      </w:r>
    </w:p>
    <w:p w14:paraId="5A24D5F8" w14:textId="3E7240CE" w:rsidR="00C06A87" w:rsidRDefault="00C06A87" w:rsidP="00C06A87">
      <w:pPr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F57E40">
        <w:rPr>
          <w:rFonts w:eastAsia="Calibri"/>
          <w:b/>
          <w:sz w:val="28"/>
          <w:szCs w:val="28"/>
          <w:lang w:eastAsia="en-US"/>
        </w:rPr>
        <w:t>Д</w:t>
      </w:r>
      <w:r>
        <w:rPr>
          <w:rFonts w:eastAsia="Calibri"/>
          <w:b/>
          <w:sz w:val="28"/>
          <w:szCs w:val="28"/>
          <w:lang w:eastAsia="en-US"/>
        </w:rPr>
        <w:t>ня</w:t>
      </w:r>
      <w:r w:rsidRPr="00F57E40">
        <w:rPr>
          <w:rFonts w:eastAsia="Calibri"/>
          <w:b/>
          <w:sz w:val="28"/>
          <w:szCs w:val="28"/>
          <w:lang w:eastAsia="en-US"/>
        </w:rPr>
        <w:t xml:space="preserve"> профориентационных мастер-классов</w:t>
      </w:r>
    </w:p>
    <w:p w14:paraId="2F043E21" w14:textId="77777777" w:rsidR="00C06A87" w:rsidRDefault="00C414F2" w:rsidP="00C414F2">
      <w:pPr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F57E40">
        <w:rPr>
          <w:rFonts w:eastAsia="Calibri"/>
          <w:b/>
          <w:sz w:val="28"/>
          <w:szCs w:val="28"/>
          <w:lang w:eastAsia="en-US"/>
        </w:rPr>
        <w:t>Институте славянской культуры</w:t>
      </w:r>
      <w:r w:rsidR="00C06A87">
        <w:rPr>
          <w:rFonts w:eastAsia="Calibri"/>
          <w:b/>
          <w:sz w:val="28"/>
          <w:szCs w:val="28"/>
          <w:lang w:eastAsia="en-US"/>
        </w:rPr>
        <w:t xml:space="preserve"> РГУ им. А.Н. Косыгина </w:t>
      </w:r>
    </w:p>
    <w:p w14:paraId="1ABAA198" w14:textId="50D0362E" w:rsidR="00C414F2" w:rsidRPr="00C06A87" w:rsidRDefault="00C414F2" w:rsidP="00C06A87">
      <w:pPr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F57E40">
        <w:rPr>
          <w:rFonts w:eastAsia="Calibri"/>
          <w:b/>
          <w:sz w:val="28"/>
          <w:szCs w:val="28"/>
          <w:lang w:eastAsia="en-US"/>
        </w:rPr>
        <w:t xml:space="preserve"> 22.02.2025 год</w:t>
      </w:r>
    </w:p>
    <w:p w14:paraId="04D609D5" w14:textId="77777777" w:rsidR="00C414F2" w:rsidRPr="00B2592A" w:rsidRDefault="00C414F2" w:rsidP="00C414F2">
      <w:pPr>
        <w:spacing w:after="160" w:line="259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B2592A">
        <w:rPr>
          <w:rFonts w:eastAsia="Calibri"/>
          <w:b/>
          <w:sz w:val="22"/>
          <w:szCs w:val="22"/>
          <w:lang w:eastAsia="en-US"/>
        </w:rPr>
        <w:t>Хибинский проезд, д.6 с 10:00 до 1</w:t>
      </w:r>
      <w:r>
        <w:rPr>
          <w:rFonts w:eastAsia="Calibri"/>
          <w:b/>
          <w:sz w:val="22"/>
          <w:szCs w:val="22"/>
          <w:lang w:eastAsia="en-US"/>
        </w:rPr>
        <w:t>3:30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54"/>
        <w:gridCol w:w="2222"/>
        <w:gridCol w:w="4831"/>
      </w:tblGrid>
      <w:tr w:rsidR="00C414F2" w:rsidRPr="00B2592A" w14:paraId="6CF7BC50" w14:textId="77777777" w:rsidTr="009855A8">
        <w:trPr>
          <w:trHeight w:val="160"/>
        </w:trPr>
        <w:tc>
          <w:tcPr>
            <w:tcW w:w="3154" w:type="dxa"/>
          </w:tcPr>
          <w:p w14:paraId="2243DA0B" w14:textId="77777777" w:rsidR="00C414F2" w:rsidRPr="00B2592A" w:rsidRDefault="00C414F2" w:rsidP="009855A8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592A">
              <w:rPr>
                <w:rFonts w:eastAsia="Calibri"/>
                <w:b/>
                <w:sz w:val="22"/>
                <w:szCs w:val="22"/>
                <w:lang w:eastAsia="en-US"/>
              </w:rPr>
              <w:t>Время</w:t>
            </w:r>
          </w:p>
        </w:tc>
        <w:tc>
          <w:tcPr>
            <w:tcW w:w="2222" w:type="dxa"/>
          </w:tcPr>
          <w:p w14:paraId="20108B2D" w14:textId="77777777" w:rsidR="00C414F2" w:rsidRPr="00B2592A" w:rsidRDefault="00C414F2" w:rsidP="009855A8">
            <w:pPr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B2592A">
              <w:rPr>
                <w:rFonts w:eastAsia="Calibri"/>
                <w:b/>
                <w:lang w:eastAsia="en-US"/>
              </w:rPr>
              <w:t>Место проведения</w:t>
            </w:r>
          </w:p>
        </w:tc>
        <w:tc>
          <w:tcPr>
            <w:tcW w:w="4831" w:type="dxa"/>
          </w:tcPr>
          <w:p w14:paraId="35B7F326" w14:textId="77777777" w:rsidR="00C414F2" w:rsidRPr="00B2592A" w:rsidRDefault="00C414F2" w:rsidP="009855A8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592A">
              <w:rPr>
                <w:rFonts w:eastAsia="Calibri"/>
                <w:b/>
                <w:sz w:val="22"/>
                <w:szCs w:val="22"/>
                <w:lang w:eastAsia="en-US"/>
              </w:rPr>
              <w:t>Мероприятие</w:t>
            </w:r>
          </w:p>
        </w:tc>
      </w:tr>
      <w:tr w:rsidR="00C414F2" w:rsidRPr="00B2592A" w14:paraId="344FD651" w14:textId="77777777" w:rsidTr="009855A8">
        <w:trPr>
          <w:trHeight w:val="160"/>
        </w:trPr>
        <w:tc>
          <w:tcPr>
            <w:tcW w:w="3154" w:type="dxa"/>
          </w:tcPr>
          <w:p w14:paraId="77003C26" w14:textId="77777777" w:rsidR="00C414F2" w:rsidRPr="00B2592A" w:rsidRDefault="00C414F2" w:rsidP="009855A8">
            <w:pPr>
              <w:spacing w:line="360" w:lineRule="auto"/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B2592A">
              <w:rPr>
                <w:rFonts w:eastAsia="Calibri"/>
                <w:i/>
                <w:sz w:val="24"/>
                <w:szCs w:val="24"/>
                <w:lang w:eastAsia="en-US"/>
              </w:rPr>
              <w:t>10:00-1</w:t>
            </w:r>
            <w:r>
              <w:rPr>
                <w:rFonts w:eastAsia="Calibri"/>
                <w:i/>
                <w:sz w:val="24"/>
                <w:szCs w:val="24"/>
                <w:lang w:eastAsia="en-US"/>
              </w:rPr>
              <w:t>0</w:t>
            </w:r>
            <w:r w:rsidRPr="00B2592A">
              <w:rPr>
                <w:rFonts w:eastAsia="Calibri"/>
                <w:i/>
                <w:sz w:val="24"/>
                <w:szCs w:val="24"/>
                <w:lang w:eastAsia="en-US"/>
              </w:rPr>
              <w:t>:</w:t>
            </w:r>
            <w:r>
              <w:rPr>
                <w:rFonts w:eastAsia="Calibri"/>
                <w:i/>
                <w:sz w:val="24"/>
                <w:szCs w:val="24"/>
                <w:lang w:eastAsia="en-US"/>
              </w:rPr>
              <w:t>5</w:t>
            </w:r>
            <w:r w:rsidRPr="00B2592A">
              <w:rPr>
                <w:rFonts w:eastAsia="Calibri"/>
                <w:i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22" w:type="dxa"/>
          </w:tcPr>
          <w:p w14:paraId="5F107E01" w14:textId="77777777" w:rsidR="00C414F2" w:rsidRPr="00B2592A" w:rsidRDefault="00C414F2" w:rsidP="009855A8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592A">
              <w:rPr>
                <w:rFonts w:eastAsia="Calibri"/>
                <w:b/>
                <w:sz w:val="22"/>
                <w:szCs w:val="22"/>
                <w:lang w:eastAsia="en-US"/>
              </w:rPr>
              <w:t>Холл 1 этаж</w:t>
            </w:r>
          </w:p>
        </w:tc>
        <w:tc>
          <w:tcPr>
            <w:tcW w:w="4831" w:type="dxa"/>
          </w:tcPr>
          <w:p w14:paraId="16BEE47A" w14:textId="77777777" w:rsidR="00C414F2" w:rsidRPr="00B2592A" w:rsidRDefault="00C414F2" w:rsidP="009855A8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592A">
              <w:rPr>
                <w:rFonts w:eastAsia="Calibri"/>
                <w:b/>
                <w:sz w:val="22"/>
                <w:szCs w:val="22"/>
                <w:lang w:eastAsia="en-US"/>
              </w:rPr>
              <w:t>Встреча и регистрация участников мероприятия</w:t>
            </w:r>
          </w:p>
        </w:tc>
      </w:tr>
      <w:tr w:rsidR="00C414F2" w:rsidRPr="00B2592A" w14:paraId="32413959" w14:textId="77777777" w:rsidTr="009855A8">
        <w:trPr>
          <w:trHeight w:val="160"/>
        </w:trPr>
        <w:tc>
          <w:tcPr>
            <w:tcW w:w="3154" w:type="dxa"/>
          </w:tcPr>
          <w:p w14:paraId="75DDAB87" w14:textId="61FCF99D" w:rsidR="00C414F2" w:rsidRPr="00B2592A" w:rsidRDefault="00C414F2" w:rsidP="009855A8">
            <w:pPr>
              <w:spacing w:line="360" w:lineRule="auto"/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B2592A">
              <w:rPr>
                <w:rFonts w:eastAsia="Calibri"/>
                <w:i/>
                <w:sz w:val="24"/>
                <w:szCs w:val="24"/>
                <w:lang w:eastAsia="en-US"/>
              </w:rPr>
              <w:t>11:00-1</w:t>
            </w:r>
            <w:r w:rsidR="00C06A87">
              <w:rPr>
                <w:rFonts w:eastAsia="Calibri"/>
                <w:i/>
                <w:sz w:val="24"/>
                <w:szCs w:val="24"/>
                <w:lang w:eastAsia="en-US"/>
              </w:rPr>
              <w:t>3</w:t>
            </w:r>
            <w:r w:rsidRPr="00B2592A">
              <w:rPr>
                <w:rFonts w:eastAsia="Calibri"/>
                <w:i/>
                <w:sz w:val="24"/>
                <w:szCs w:val="24"/>
                <w:lang w:eastAsia="en-US"/>
              </w:rPr>
              <w:t>:</w:t>
            </w:r>
            <w:r>
              <w:rPr>
                <w:rFonts w:eastAsia="Calibri"/>
                <w:i/>
                <w:sz w:val="24"/>
                <w:szCs w:val="24"/>
                <w:lang w:eastAsia="en-US"/>
              </w:rPr>
              <w:t>0</w:t>
            </w:r>
            <w:r w:rsidRPr="00B2592A">
              <w:rPr>
                <w:rFonts w:eastAsia="Calibri"/>
                <w:i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22" w:type="dxa"/>
          </w:tcPr>
          <w:p w14:paraId="540A4C88" w14:textId="77777777" w:rsidR="00C414F2" w:rsidRPr="00B2592A" w:rsidRDefault="00C414F2" w:rsidP="009855A8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592A">
              <w:rPr>
                <w:rFonts w:eastAsia="Calibri"/>
                <w:b/>
                <w:sz w:val="22"/>
                <w:szCs w:val="22"/>
                <w:lang w:eastAsia="en-US"/>
              </w:rPr>
              <w:t xml:space="preserve">Актовый зал </w:t>
            </w:r>
          </w:p>
        </w:tc>
        <w:tc>
          <w:tcPr>
            <w:tcW w:w="4831" w:type="dxa"/>
          </w:tcPr>
          <w:p w14:paraId="2A26EC3A" w14:textId="77777777" w:rsidR="00C414F2" w:rsidRPr="00B2592A" w:rsidRDefault="00C414F2" w:rsidP="009855A8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592A">
              <w:rPr>
                <w:rFonts w:eastAsia="Calibri"/>
                <w:b/>
                <w:sz w:val="22"/>
                <w:szCs w:val="22"/>
                <w:lang w:eastAsia="en-US"/>
              </w:rPr>
              <w:t>Встреча с администрацией ИСК, мастер-классы по направлениям подготовки</w:t>
            </w:r>
          </w:p>
        </w:tc>
      </w:tr>
      <w:tr w:rsidR="00C414F2" w:rsidRPr="00B2592A" w14:paraId="7EF14883" w14:textId="77777777" w:rsidTr="009855A8">
        <w:trPr>
          <w:trHeight w:val="160"/>
        </w:trPr>
        <w:tc>
          <w:tcPr>
            <w:tcW w:w="3154" w:type="dxa"/>
          </w:tcPr>
          <w:p w14:paraId="0B41E1BA" w14:textId="77777777" w:rsidR="00C414F2" w:rsidRPr="005E0BE9" w:rsidRDefault="00C414F2" w:rsidP="009855A8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E0BE9">
              <w:rPr>
                <w:rFonts w:eastAsia="Calibri"/>
                <w:sz w:val="24"/>
                <w:szCs w:val="24"/>
                <w:lang w:eastAsia="en-US"/>
              </w:rPr>
              <w:t>305</w:t>
            </w:r>
          </w:p>
        </w:tc>
        <w:tc>
          <w:tcPr>
            <w:tcW w:w="2222" w:type="dxa"/>
          </w:tcPr>
          <w:p w14:paraId="797D609A" w14:textId="75D25802" w:rsidR="00C414F2" w:rsidRPr="00E04737" w:rsidRDefault="00C414F2" w:rsidP="009855A8">
            <w:pPr>
              <w:rPr>
                <w:sz w:val="24"/>
                <w:szCs w:val="24"/>
              </w:rPr>
            </w:pPr>
            <w:r w:rsidRPr="00E04737">
              <w:rPr>
                <w:sz w:val="24"/>
                <w:szCs w:val="24"/>
              </w:rPr>
              <w:t>Мастер-класс: «</w:t>
            </w:r>
            <w:r>
              <w:rPr>
                <w:sz w:val="24"/>
                <w:szCs w:val="24"/>
              </w:rPr>
              <w:t xml:space="preserve">Основы подготовки к вступительным экзаменам по постановочному </w:t>
            </w:r>
            <w:r w:rsidR="00C06A87">
              <w:rPr>
                <w:sz w:val="24"/>
                <w:szCs w:val="24"/>
              </w:rPr>
              <w:t xml:space="preserve">и исполнительскому </w:t>
            </w:r>
            <w:r>
              <w:rPr>
                <w:sz w:val="24"/>
                <w:szCs w:val="24"/>
              </w:rPr>
              <w:t>показу»</w:t>
            </w:r>
          </w:p>
        </w:tc>
        <w:tc>
          <w:tcPr>
            <w:tcW w:w="4831" w:type="dxa"/>
          </w:tcPr>
          <w:p w14:paraId="59EFF173" w14:textId="77777777" w:rsidR="00C414F2" w:rsidRDefault="00C414F2" w:rsidP="009855A8">
            <w:pPr>
              <w:rPr>
                <w:sz w:val="24"/>
                <w:szCs w:val="24"/>
              </w:rPr>
            </w:pPr>
            <w:r w:rsidRPr="00E04737">
              <w:rPr>
                <w:sz w:val="24"/>
                <w:szCs w:val="24"/>
              </w:rPr>
              <w:t>Ковтун А.В.</w:t>
            </w:r>
            <w:r>
              <w:rPr>
                <w:sz w:val="24"/>
                <w:szCs w:val="24"/>
              </w:rPr>
              <w:t>- з</w:t>
            </w:r>
            <w:r w:rsidRPr="00E04737">
              <w:rPr>
                <w:sz w:val="24"/>
                <w:szCs w:val="24"/>
              </w:rPr>
              <w:t xml:space="preserve">ав. Кафедрой Искусства хореографа </w:t>
            </w:r>
          </w:p>
          <w:p w14:paraId="650EAC35" w14:textId="77777777" w:rsidR="00C414F2" w:rsidRPr="00E04737" w:rsidRDefault="00C414F2" w:rsidP="009855A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Бутылкина</w:t>
            </w:r>
            <w:proofErr w:type="spellEnd"/>
            <w:r>
              <w:rPr>
                <w:sz w:val="24"/>
                <w:szCs w:val="24"/>
              </w:rPr>
              <w:t xml:space="preserve"> Е.И.- доцент кафедры</w:t>
            </w:r>
            <w:r w:rsidRPr="00E04737">
              <w:rPr>
                <w:sz w:val="24"/>
                <w:szCs w:val="24"/>
              </w:rPr>
              <w:t xml:space="preserve"> Педагогика бале</w:t>
            </w:r>
            <w:r>
              <w:rPr>
                <w:sz w:val="24"/>
                <w:szCs w:val="24"/>
              </w:rPr>
              <w:t xml:space="preserve">та </w:t>
            </w:r>
          </w:p>
        </w:tc>
      </w:tr>
      <w:tr w:rsidR="00C414F2" w:rsidRPr="00B2592A" w14:paraId="72206731" w14:textId="77777777" w:rsidTr="009855A8">
        <w:trPr>
          <w:trHeight w:val="160"/>
        </w:trPr>
        <w:tc>
          <w:tcPr>
            <w:tcW w:w="3154" w:type="dxa"/>
          </w:tcPr>
          <w:p w14:paraId="0977D2F0" w14:textId="77777777" w:rsidR="00C414F2" w:rsidRPr="005E0BE9" w:rsidRDefault="00C414F2" w:rsidP="009855A8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E0BE9">
              <w:rPr>
                <w:rFonts w:eastAsia="Calibri"/>
                <w:sz w:val="24"/>
                <w:szCs w:val="24"/>
                <w:lang w:eastAsia="en-US"/>
              </w:rPr>
              <w:t>307</w:t>
            </w:r>
          </w:p>
        </w:tc>
        <w:tc>
          <w:tcPr>
            <w:tcW w:w="2222" w:type="dxa"/>
          </w:tcPr>
          <w:p w14:paraId="54E3F2B7" w14:textId="77777777" w:rsidR="00C414F2" w:rsidRPr="00E04737" w:rsidRDefault="00C414F2" w:rsidP="009855A8">
            <w:pPr>
              <w:rPr>
                <w:sz w:val="24"/>
                <w:szCs w:val="24"/>
              </w:rPr>
            </w:pPr>
            <w:r w:rsidRPr="00E04737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  <w:lang w:val="en-US"/>
              </w:rPr>
              <w:t>IT</w:t>
            </w:r>
            <w:r>
              <w:rPr>
                <w:sz w:val="24"/>
                <w:szCs w:val="24"/>
              </w:rPr>
              <w:t>-технологии в филологии</w:t>
            </w:r>
            <w:r w:rsidRPr="00E04737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4831" w:type="dxa"/>
          </w:tcPr>
          <w:p w14:paraId="47E332CB" w14:textId="77777777" w:rsidR="00C414F2" w:rsidRPr="00E04737" w:rsidRDefault="00C414F2" w:rsidP="009855A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Переволочанская</w:t>
            </w:r>
            <w:proofErr w:type="spellEnd"/>
            <w:r>
              <w:rPr>
                <w:sz w:val="24"/>
                <w:szCs w:val="24"/>
              </w:rPr>
              <w:t xml:space="preserve"> С.Н.- доцент </w:t>
            </w:r>
            <w:r w:rsidRPr="00E04737">
              <w:rPr>
                <w:sz w:val="24"/>
                <w:szCs w:val="24"/>
              </w:rPr>
              <w:t>кафедр</w:t>
            </w:r>
            <w:r>
              <w:rPr>
                <w:sz w:val="24"/>
                <w:szCs w:val="24"/>
              </w:rPr>
              <w:t>ы</w:t>
            </w:r>
            <w:r w:rsidRPr="00E04737">
              <w:rPr>
                <w:sz w:val="24"/>
                <w:szCs w:val="24"/>
              </w:rPr>
              <w:t xml:space="preserve"> Общей и славянской филологии </w:t>
            </w:r>
          </w:p>
        </w:tc>
      </w:tr>
      <w:tr w:rsidR="00C414F2" w:rsidRPr="00B2592A" w14:paraId="1DA35C9D" w14:textId="77777777" w:rsidTr="009855A8">
        <w:trPr>
          <w:trHeight w:val="160"/>
        </w:trPr>
        <w:tc>
          <w:tcPr>
            <w:tcW w:w="3154" w:type="dxa"/>
          </w:tcPr>
          <w:p w14:paraId="6023ADA6" w14:textId="77777777" w:rsidR="00C414F2" w:rsidRPr="005E0BE9" w:rsidRDefault="00C414F2" w:rsidP="009855A8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E0BE9">
              <w:rPr>
                <w:rFonts w:eastAsia="Calibri"/>
                <w:sz w:val="24"/>
                <w:szCs w:val="24"/>
                <w:lang w:eastAsia="en-US"/>
              </w:rPr>
              <w:t>209</w:t>
            </w:r>
          </w:p>
        </w:tc>
        <w:tc>
          <w:tcPr>
            <w:tcW w:w="2222" w:type="dxa"/>
          </w:tcPr>
          <w:p w14:paraId="53C9940B" w14:textId="77777777" w:rsidR="00C414F2" w:rsidRPr="00161EDC" w:rsidRDefault="00C414F2" w:rsidP="009855A8">
            <w:pPr>
              <w:rPr>
                <w:sz w:val="24"/>
                <w:szCs w:val="24"/>
              </w:rPr>
            </w:pPr>
            <w:r w:rsidRPr="00161EDC">
              <w:rPr>
                <w:sz w:val="24"/>
                <w:szCs w:val="24"/>
              </w:rPr>
              <w:t>«Социокультурный проект в условиях городской среды»</w:t>
            </w:r>
          </w:p>
        </w:tc>
        <w:tc>
          <w:tcPr>
            <w:tcW w:w="4831" w:type="dxa"/>
          </w:tcPr>
          <w:p w14:paraId="7741428F" w14:textId="77777777" w:rsidR="00C414F2" w:rsidRPr="00E04737" w:rsidRDefault="00C414F2" w:rsidP="009855A8">
            <w:pPr>
              <w:rPr>
                <w:sz w:val="24"/>
                <w:szCs w:val="24"/>
              </w:rPr>
            </w:pPr>
            <w:r w:rsidRPr="00E04737">
              <w:rPr>
                <w:sz w:val="24"/>
                <w:szCs w:val="24"/>
              </w:rPr>
              <w:t>Рудаков М.В.</w:t>
            </w:r>
            <w:r>
              <w:rPr>
                <w:sz w:val="24"/>
                <w:szCs w:val="24"/>
              </w:rPr>
              <w:t>- д</w:t>
            </w:r>
            <w:r w:rsidRPr="00E04737">
              <w:rPr>
                <w:sz w:val="24"/>
                <w:szCs w:val="24"/>
              </w:rPr>
              <w:t xml:space="preserve">оцент кафедры Славяноведения и культурологии </w:t>
            </w:r>
          </w:p>
        </w:tc>
      </w:tr>
      <w:tr w:rsidR="00C414F2" w:rsidRPr="00B2592A" w14:paraId="588EC8EA" w14:textId="77777777" w:rsidTr="009855A8">
        <w:trPr>
          <w:trHeight w:val="160"/>
        </w:trPr>
        <w:tc>
          <w:tcPr>
            <w:tcW w:w="3154" w:type="dxa"/>
          </w:tcPr>
          <w:p w14:paraId="1F24C5D5" w14:textId="77777777" w:rsidR="00C414F2" w:rsidRPr="005E0BE9" w:rsidRDefault="00C414F2" w:rsidP="009855A8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E0BE9">
              <w:rPr>
                <w:rFonts w:eastAsia="Calibri"/>
                <w:sz w:val="24"/>
                <w:szCs w:val="24"/>
                <w:lang w:eastAsia="en-US"/>
              </w:rPr>
              <w:t>215</w:t>
            </w:r>
          </w:p>
        </w:tc>
        <w:tc>
          <w:tcPr>
            <w:tcW w:w="2222" w:type="dxa"/>
          </w:tcPr>
          <w:p w14:paraId="60C64B34" w14:textId="77777777" w:rsidR="00C414F2" w:rsidRPr="005E0BE9" w:rsidRDefault="00C414F2" w:rsidP="009855A8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E0BE9">
              <w:rPr>
                <w:rFonts w:eastAsia="Calibri"/>
                <w:sz w:val="22"/>
                <w:szCs w:val="22"/>
                <w:lang w:eastAsia="en-US"/>
              </w:rPr>
              <w:t>«Что может искусствовед: от экскурсии к проекту, от текста к мнению»</w:t>
            </w:r>
          </w:p>
        </w:tc>
        <w:tc>
          <w:tcPr>
            <w:tcW w:w="4831" w:type="dxa"/>
          </w:tcPr>
          <w:p w14:paraId="323FE707" w14:textId="77777777" w:rsidR="00C414F2" w:rsidRPr="005E0BE9" w:rsidRDefault="00C414F2" w:rsidP="009855A8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E0BE9">
              <w:rPr>
                <w:rFonts w:eastAsia="Calibri"/>
                <w:sz w:val="22"/>
                <w:szCs w:val="22"/>
                <w:lang w:eastAsia="en-US"/>
              </w:rPr>
              <w:t>Варакина Г.В.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з</w:t>
            </w:r>
            <w:r w:rsidRPr="005E0BE9">
              <w:rPr>
                <w:rFonts w:eastAsia="Calibri"/>
                <w:sz w:val="22"/>
                <w:szCs w:val="22"/>
                <w:lang w:eastAsia="en-US"/>
              </w:rPr>
              <w:t>ав.кафедрой</w:t>
            </w:r>
            <w:proofErr w:type="spellEnd"/>
            <w:proofErr w:type="gramEnd"/>
            <w:r w:rsidRPr="005E0BE9">
              <w:rPr>
                <w:rFonts w:eastAsia="Calibri"/>
                <w:sz w:val="22"/>
                <w:szCs w:val="22"/>
                <w:lang w:eastAsia="en-US"/>
              </w:rPr>
              <w:t xml:space="preserve"> Общего и славянского искусствоведения </w:t>
            </w:r>
          </w:p>
        </w:tc>
      </w:tr>
      <w:tr w:rsidR="00C414F2" w:rsidRPr="00B2592A" w14:paraId="036C9D03" w14:textId="77777777" w:rsidTr="009855A8">
        <w:trPr>
          <w:trHeight w:val="160"/>
        </w:trPr>
        <w:tc>
          <w:tcPr>
            <w:tcW w:w="3154" w:type="dxa"/>
          </w:tcPr>
          <w:p w14:paraId="78BE9CE2" w14:textId="77777777" w:rsidR="00C414F2" w:rsidRPr="005E0BE9" w:rsidRDefault="00C414F2" w:rsidP="009855A8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E0BE9">
              <w:rPr>
                <w:rFonts w:eastAsia="Calibri"/>
                <w:sz w:val="24"/>
                <w:szCs w:val="24"/>
                <w:lang w:eastAsia="en-US"/>
              </w:rPr>
              <w:t>309</w:t>
            </w:r>
          </w:p>
        </w:tc>
        <w:tc>
          <w:tcPr>
            <w:tcW w:w="2222" w:type="dxa"/>
          </w:tcPr>
          <w:p w14:paraId="43958F2D" w14:textId="77777777" w:rsidR="00C414F2" w:rsidRPr="005E0BE9" w:rsidRDefault="00C414F2" w:rsidP="009855A8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E0BE9">
              <w:rPr>
                <w:rFonts w:eastAsia="Calibri"/>
                <w:sz w:val="22"/>
                <w:szCs w:val="22"/>
                <w:lang w:eastAsia="en-US"/>
              </w:rPr>
              <w:t>«</w:t>
            </w:r>
            <w:r>
              <w:rPr>
                <w:rFonts w:eastAsia="Calibri"/>
                <w:sz w:val="22"/>
                <w:szCs w:val="22"/>
                <w:lang w:eastAsia="en-US"/>
              </w:rPr>
              <w:t>Профессиональный английский язык для финансовых специалистов и руководителей</w:t>
            </w:r>
            <w:r w:rsidRPr="005E0BE9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4831" w:type="dxa"/>
          </w:tcPr>
          <w:p w14:paraId="5BA27B9A" w14:textId="77777777" w:rsidR="00C414F2" w:rsidRPr="005E0BE9" w:rsidRDefault="00C414F2" w:rsidP="009855A8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E0BE9">
              <w:rPr>
                <w:rFonts w:eastAsia="Calibri"/>
                <w:sz w:val="22"/>
                <w:szCs w:val="22"/>
                <w:lang w:eastAsia="en-US"/>
              </w:rPr>
              <w:t>Зыкова А.Д.</w:t>
            </w:r>
            <w:r>
              <w:rPr>
                <w:rFonts w:eastAsia="Calibri"/>
                <w:sz w:val="22"/>
                <w:szCs w:val="22"/>
                <w:lang w:eastAsia="en-US"/>
              </w:rPr>
              <w:t>- с</w:t>
            </w:r>
            <w:r w:rsidRPr="005E0BE9">
              <w:rPr>
                <w:rFonts w:eastAsia="Calibri"/>
                <w:sz w:val="22"/>
                <w:szCs w:val="22"/>
                <w:lang w:eastAsia="en-US"/>
              </w:rPr>
              <w:t xml:space="preserve">тарший преподаватель кафедры Лингвистики и иностранных языков </w:t>
            </w:r>
          </w:p>
        </w:tc>
      </w:tr>
      <w:tr w:rsidR="00C414F2" w:rsidRPr="00B2592A" w14:paraId="3EDD7FF5" w14:textId="77777777" w:rsidTr="009855A8">
        <w:trPr>
          <w:trHeight w:val="160"/>
        </w:trPr>
        <w:tc>
          <w:tcPr>
            <w:tcW w:w="3154" w:type="dxa"/>
          </w:tcPr>
          <w:p w14:paraId="78D03C4D" w14:textId="77777777" w:rsidR="00C414F2" w:rsidRPr="005E0BE9" w:rsidRDefault="00C414F2" w:rsidP="009855A8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Библиотека 106 </w:t>
            </w:r>
            <w:bookmarkStart w:id="0" w:name="_GoBack"/>
            <w:bookmarkEnd w:id="0"/>
          </w:p>
        </w:tc>
        <w:tc>
          <w:tcPr>
            <w:tcW w:w="2222" w:type="dxa"/>
          </w:tcPr>
          <w:p w14:paraId="67A6495C" w14:textId="77777777" w:rsidR="00C414F2" w:rsidRPr="005E0BE9" w:rsidRDefault="00C414F2" w:rsidP="009855A8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Студенческие проекты </w:t>
            </w:r>
          </w:p>
        </w:tc>
        <w:tc>
          <w:tcPr>
            <w:tcW w:w="4831" w:type="dxa"/>
          </w:tcPr>
          <w:p w14:paraId="71594422" w14:textId="77777777" w:rsidR="00C414F2" w:rsidRDefault="00C414F2" w:rsidP="009855A8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Настольные игры – авторские проекты студентов разных направлений ИСК</w:t>
            </w:r>
          </w:p>
          <w:p w14:paraId="0897B3E8" w14:textId="77777777" w:rsidR="00C414F2" w:rsidRPr="005E0BE9" w:rsidRDefault="00C414F2" w:rsidP="009855A8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Савкина О.В.- старший преподаватель кафедры Славяноведения и культурологии</w:t>
            </w:r>
          </w:p>
        </w:tc>
      </w:tr>
    </w:tbl>
    <w:p w14:paraId="5282A814" w14:textId="77777777" w:rsidR="00C414F2" w:rsidRPr="005D528B" w:rsidRDefault="00C414F2" w:rsidP="00C414F2">
      <w:pPr>
        <w:spacing w:after="160" w:line="259" w:lineRule="auto"/>
        <w:contextualSpacing/>
        <w:jc w:val="center"/>
        <w:rPr>
          <w:rFonts w:eastAsia="Calibri"/>
          <w:sz w:val="24"/>
          <w:szCs w:val="24"/>
          <w:lang w:eastAsia="en-US"/>
        </w:rPr>
      </w:pPr>
    </w:p>
    <w:p w14:paraId="6383FFCA" w14:textId="77777777" w:rsidR="00F83875" w:rsidRDefault="00F83875"/>
    <w:sectPr w:rsidR="00F83875" w:rsidSect="00337592">
      <w:pgSz w:w="11907" w:h="16840" w:code="9"/>
      <w:pgMar w:top="1134" w:right="851" w:bottom="567" w:left="1701" w:header="720" w:footer="720" w:gutter="0"/>
      <w:cols w:space="60" w:equalWidth="0">
        <w:col w:w="9348"/>
      </w:cols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875"/>
    <w:rsid w:val="00C06A87"/>
    <w:rsid w:val="00C414F2"/>
    <w:rsid w:val="00F8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44018"/>
  <w15:chartTrackingRefBased/>
  <w15:docId w15:val="{1C19E155-75A1-4E7B-9977-65C531FE2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1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C414F2"/>
    <w:pPr>
      <w:spacing w:after="0" w:line="240" w:lineRule="auto"/>
    </w:pPr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RGU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2025-02-20T07:26:00Z</cp:lastPrinted>
  <dcterms:created xsi:type="dcterms:W3CDTF">2025-02-20T07:09:00Z</dcterms:created>
  <dcterms:modified xsi:type="dcterms:W3CDTF">2025-02-20T07:28:00Z</dcterms:modified>
</cp:coreProperties>
</file>